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D8" w:rsidRDefault="00ED524B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bookmarkStart w:id="0" w:name="_2he9wgg6afv6" w:colFirst="0" w:colLast="0"/>
      <w:bookmarkEnd w:id="0"/>
      <w:r>
        <w:rPr>
          <w:rFonts w:ascii="Arial Narrow" w:eastAsia="Arial Narrow" w:hAnsi="Arial Narrow" w:cs="Arial Narrow"/>
          <w:b/>
          <w:sz w:val="36"/>
          <w:szCs w:val="36"/>
        </w:rPr>
        <w:t xml:space="preserve">Community Resource Intervention Process 2017-2018 </w:t>
      </w:r>
    </w:p>
    <w:p w:rsidR="00E323D8" w:rsidRDefault="00ED524B">
      <w:pPr>
        <w:jc w:val="center"/>
        <w:rPr>
          <w:rFonts w:ascii="Arial Narrow" w:eastAsia="Arial Narrow" w:hAnsi="Arial Narrow" w:cs="Arial Narrow"/>
          <w:b/>
          <w:i/>
          <w:sz w:val="28"/>
          <w:szCs w:val="28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b/>
          <w:i/>
          <w:sz w:val="28"/>
          <w:szCs w:val="28"/>
        </w:rPr>
        <w:t>A student, family and solution focused process</w:t>
      </w:r>
    </w:p>
    <w:p w:rsidR="00E323D8" w:rsidRDefault="00ED524B">
      <w:pPr>
        <w:numPr>
          <w:ilvl w:val="0"/>
          <w:numId w:val="3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use of this form is to help you better identify and organize needs, services and next steps for your student/family. </w:t>
      </w:r>
      <w:r>
        <w:rPr>
          <w:rFonts w:ascii="Arial Narrow" w:eastAsia="Arial Narrow" w:hAnsi="Arial Narrow" w:cs="Arial Narrow"/>
          <w:i/>
        </w:rPr>
        <w:t>Please use this as your guide and as a resource for keeping a history of efforts and student information in one place.</w:t>
      </w:r>
    </w:p>
    <w:p w:rsidR="00E323D8" w:rsidRDefault="000F2615">
      <w:pPr>
        <w:numPr>
          <w:ilvl w:val="0"/>
          <w:numId w:val="3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You may go through it</w:t>
      </w:r>
      <w:r w:rsidR="00ED524B">
        <w:rPr>
          <w:rFonts w:ascii="Arial Narrow" w:eastAsia="Arial Narrow" w:hAnsi="Arial Narrow" w:cs="Arial Narrow"/>
        </w:rPr>
        <w:t xml:space="preserve"> and realize you have all the information, supports and guidance necessary to support the student and family.</w:t>
      </w:r>
      <w:r>
        <w:rPr>
          <w:rFonts w:ascii="Arial Narrow" w:eastAsia="Arial Narrow" w:hAnsi="Arial Narrow" w:cs="Arial Narrow"/>
        </w:rPr>
        <w:t xml:space="preserve"> You DO NOT need to fill this out.  It is intended to serve as a reminder of what supports may exist.</w:t>
      </w:r>
    </w:p>
    <w:p w:rsidR="00E323D8" w:rsidRPr="000F2615" w:rsidRDefault="000F2615">
      <w:pPr>
        <w:numPr>
          <w:ilvl w:val="0"/>
          <w:numId w:val="3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After going over the form- if more supports are needed or questions emerge- feel free to consult</w:t>
      </w:r>
      <w:r w:rsidR="00ED524B">
        <w:rPr>
          <w:rFonts w:ascii="Arial Narrow" w:eastAsia="Arial Narrow" w:hAnsi="Arial Narrow" w:cs="Arial Narrow"/>
        </w:rPr>
        <w:t xml:space="preserve"> with Amy Ruona </w:t>
      </w:r>
      <w:proofErr w:type="gramStart"/>
      <w:r w:rsidR="00ED524B">
        <w:rPr>
          <w:rFonts w:ascii="Arial Narrow" w:eastAsia="Arial Narrow" w:hAnsi="Arial Narrow" w:cs="Arial Narrow"/>
        </w:rPr>
        <w:t>x63349 ,</w:t>
      </w:r>
      <w:proofErr w:type="gramEnd"/>
      <w:r w:rsidR="00ED524B">
        <w:rPr>
          <w:rFonts w:ascii="Arial Narrow" w:eastAsia="Arial Narrow" w:hAnsi="Arial Narrow" w:cs="Arial Narrow"/>
        </w:rPr>
        <w:t xml:space="preserve"> Penny Bartemus (503-799-3855), Peggy Van Duyne x63075 or Josh Hinton x63616  to determine next steps and identify the appropriate resources. </w:t>
      </w:r>
      <w:r w:rsidR="00ED524B">
        <w:rPr>
          <w:rFonts w:ascii="Arial Narrow" w:eastAsia="Arial Narrow" w:hAnsi="Arial Narrow" w:cs="Arial Narrow"/>
          <w:u w:val="single"/>
        </w:rPr>
        <w:t>We are ALWAYS open for consult no matter.</w:t>
      </w:r>
    </w:p>
    <w:p w:rsidR="000F2615" w:rsidRDefault="000F2615" w:rsidP="000F2615">
      <w:pPr>
        <w:ind w:left="720"/>
        <w:contextualSpacing/>
        <w:rPr>
          <w:rFonts w:ascii="Arial Narrow" w:eastAsia="Arial Narrow" w:hAnsi="Arial Narrow" w:cs="Arial Narrow"/>
        </w:rPr>
      </w:pPr>
    </w:p>
    <w:p w:rsidR="00E323D8" w:rsidRDefault="00ED524B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-Every question may not apply-</w:t>
      </w:r>
    </w:p>
    <w:p w:rsidR="00E323D8" w:rsidRDefault="00ED524B">
      <w:pPr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 xml:space="preserve">Is the student is experiencing </w:t>
      </w:r>
      <w:proofErr w:type="gramStart"/>
      <w:r>
        <w:rPr>
          <w:rFonts w:ascii="Arial Narrow" w:eastAsia="Arial Narrow" w:hAnsi="Arial Narrow" w:cs="Arial Narrow"/>
          <w:b/>
          <w:color w:val="FF0000"/>
        </w:rPr>
        <w:t>a  mental</w:t>
      </w:r>
      <w:proofErr w:type="gramEnd"/>
      <w:r>
        <w:rPr>
          <w:rFonts w:ascii="Arial Narrow" w:eastAsia="Arial Narrow" w:hAnsi="Arial Narrow" w:cs="Arial Narrow"/>
          <w:b/>
          <w:color w:val="FF0000"/>
        </w:rPr>
        <w:t xml:space="preserve"> health crisis:</w:t>
      </w:r>
      <w:bookmarkStart w:id="2" w:name="_GoBack"/>
      <w:bookmarkEnd w:id="2"/>
    </w:p>
    <w:p w:rsidR="00E323D8" w:rsidRDefault="00ED524B">
      <w:pPr>
        <w:numPr>
          <w:ilvl w:val="0"/>
          <w:numId w:val="8"/>
        </w:numPr>
        <w:contextualSpacing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Yes</w:t>
      </w:r>
    </w:p>
    <w:p w:rsidR="00E323D8" w:rsidRDefault="00ED524B">
      <w:pPr>
        <w:numPr>
          <w:ilvl w:val="0"/>
          <w:numId w:val="8"/>
        </w:numPr>
        <w:contextualSpacing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No</w:t>
      </w:r>
    </w:p>
    <w:p w:rsidR="00E323D8" w:rsidRDefault="00ED524B">
      <w:pPr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 xml:space="preserve">IF yes, have you called the </w:t>
      </w:r>
      <w:proofErr w:type="spellStart"/>
      <w:r>
        <w:rPr>
          <w:rFonts w:ascii="Arial Narrow" w:eastAsia="Arial Narrow" w:hAnsi="Arial Narrow" w:cs="Arial Narrow"/>
          <w:b/>
          <w:color w:val="FF0000"/>
        </w:rPr>
        <w:t>Multco</w:t>
      </w:r>
      <w:proofErr w:type="spellEnd"/>
      <w:r>
        <w:rPr>
          <w:rFonts w:ascii="Arial Narrow" w:eastAsia="Arial Narrow" w:hAnsi="Arial Narrow" w:cs="Arial Narrow"/>
          <w:b/>
          <w:color w:val="FF0000"/>
        </w:rPr>
        <w:t xml:space="preserve"> County Crisis Line/Call Center for support and guidance?  (503) 988-4888</w:t>
      </w:r>
    </w:p>
    <w:p w:rsidR="00E323D8" w:rsidRDefault="00ED524B">
      <w:pPr>
        <w:numPr>
          <w:ilvl w:val="0"/>
          <w:numId w:val="23"/>
        </w:numPr>
        <w:contextualSpacing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lastRenderedPageBreak/>
        <w:t>Yes</w:t>
      </w:r>
    </w:p>
    <w:p w:rsidR="00E323D8" w:rsidRDefault="00ED524B">
      <w:pPr>
        <w:numPr>
          <w:ilvl w:val="0"/>
          <w:numId w:val="23"/>
        </w:numPr>
        <w:contextualSpacing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No</w:t>
      </w:r>
    </w:p>
    <w:p w:rsidR="00E323D8" w:rsidRDefault="00ED524B">
      <w:pPr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Notes</w:t>
      </w:r>
      <w:proofErr w:type="gramStart"/>
      <w:r>
        <w:rPr>
          <w:rFonts w:ascii="Arial Narrow" w:eastAsia="Arial Narrow" w:hAnsi="Arial Narrow" w:cs="Arial Narrow"/>
          <w:b/>
          <w:color w:val="FF0000"/>
        </w:rPr>
        <w:t>:</w:t>
      </w:r>
      <w:r>
        <w:rPr>
          <w:rFonts w:ascii="Arial Narrow" w:eastAsia="Arial Narrow" w:hAnsi="Arial Narrow" w:cs="Arial Narrow"/>
          <w:color w:val="FF0000"/>
        </w:rPr>
        <w:t>_</w:t>
      </w:r>
      <w:proofErr w:type="gramEnd"/>
      <w:r>
        <w:rPr>
          <w:rFonts w:ascii="Arial Narrow" w:eastAsia="Arial Narrow" w:hAnsi="Arial Narrow" w:cs="Arial Narrow"/>
          <w:color w:val="FF0000"/>
        </w:rPr>
        <w:t>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Student Name and Synergy #: ___________________________________________ School: 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Student DOB: _________________ </w:t>
      </w:r>
      <w:r>
        <w:rPr>
          <w:rFonts w:ascii="Arial Narrow" w:eastAsia="Arial Narrow" w:hAnsi="Arial Narrow" w:cs="Arial Narrow"/>
        </w:rPr>
        <w:tab/>
        <w:t>Identified Race/Ethnicity: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</w:t>
      </w:r>
      <w:r>
        <w:rPr>
          <w:rFonts w:ascii="Arial Narrow" w:eastAsia="Arial Narrow" w:hAnsi="Arial Narrow" w:cs="Arial Narrow"/>
        </w:rPr>
        <w:tab/>
        <w:t>Identified Gender: 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Insurance carrier: _____________________________________</w:t>
      </w:r>
      <w:r>
        <w:rPr>
          <w:rFonts w:ascii="Arial Narrow" w:eastAsia="Arial Narrow" w:hAnsi="Arial Narrow" w:cs="Arial Narrow"/>
        </w:rPr>
        <w:tab/>
        <w:t>Insurance ID#: 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School staff point person (name/contact information):  ___________________________________________________________________Today’s Date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</w:t>
      </w:r>
    </w:p>
    <w:p w:rsidR="00E323D8" w:rsidRDefault="00ED524B">
      <w:pPr>
        <w:numPr>
          <w:ilvl w:val="0"/>
          <w:numId w:val="12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504 Plan: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E323D8" w:rsidRDefault="00ED524B">
      <w:pPr>
        <w:numPr>
          <w:ilvl w:val="0"/>
          <w:numId w:val="12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Special Education: </w:t>
      </w:r>
    </w:p>
    <w:p w:rsidR="00E323D8" w:rsidRDefault="00ED524B">
      <w:pPr>
        <w:numPr>
          <w:ilvl w:val="0"/>
          <w:numId w:val="12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Eligibility: : </w:t>
      </w:r>
      <w:r>
        <w:rPr>
          <w:rFonts w:ascii="Arial Narrow" w:eastAsia="Arial Narrow" w:hAnsi="Arial Narrow" w:cs="Arial Narrow"/>
        </w:rPr>
        <w:tab/>
      </w:r>
    </w:p>
    <w:p w:rsidR="00E323D8" w:rsidRDefault="00ED524B">
      <w:pPr>
        <w:numPr>
          <w:ilvl w:val="0"/>
          <w:numId w:val="12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EP date:</w:t>
      </w:r>
      <w:r>
        <w:rPr>
          <w:rFonts w:ascii="Arial Narrow" w:eastAsia="Arial Narrow" w:hAnsi="Arial Narrow" w:cs="Arial Narrow"/>
        </w:rPr>
        <w:tab/>
        <w:t xml:space="preserve">Reevaluation date: </w:t>
      </w:r>
    </w:p>
    <w:p w:rsidR="00E323D8" w:rsidRDefault="00ED524B">
      <w:pPr>
        <w:numPr>
          <w:ilvl w:val="0"/>
          <w:numId w:val="12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FBA/Behavior Support Plan: </w:t>
      </w:r>
    </w:p>
    <w:p w:rsidR="00E323D8" w:rsidRDefault="00ED524B">
      <w:pPr>
        <w:numPr>
          <w:ilvl w:val="0"/>
          <w:numId w:val="12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Safety Plan: 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Notes: 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What is the primary concern/challenge</w:t>
      </w:r>
      <w:proofErr w:type="gramStart"/>
      <w:r>
        <w:rPr>
          <w:rFonts w:ascii="Arial Narrow" w:eastAsia="Arial Narrow" w:hAnsi="Arial Narrow" w:cs="Arial Narrow"/>
          <w:b/>
        </w:rPr>
        <w:t>?</w:t>
      </w:r>
      <w:r>
        <w:rPr>
          <w:rFonts w:ascii="Arial Narrow" w:eastAsia="Arial Narrow" w:hAnsi="Arial Narrow" w:cs="Arial Narrow"/>
        </w:rPr>
        <w:t>:</w:t>
      </w:r>
      <w:proofErr w:type="gramEnd"/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_________________________________________________________________________________________________________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Have you communicated with the student and family about the identified challenges? </w:t>
      </w:r>
    </w:p>
    <w:p w:rsidR="00E323D8" w:rsidRDefault="00ED524B">
      <w:pPr>
        <w:numPr>
          <w:ilvl w:val="0"/>
          <w:numId w:val="9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  <w:r>
        <w:rPr>
          <w:rFonts w:ascii="Arial Narrow" w:eastAsia="Arial Narrow" w:hAnsi="Arial Narrow" w:cs="Arial Narrow"/>
        </w:rPr>
        <w:tab/>
      </w:r>
    </w:p>
    <w:p w:rsidR="00E323D8" w:rsidRDefault="00ED524B">
      <w:pPr>
        <w:numPr>
          <w:ilvl w:val="0"/>
          <w:numId w:val="9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Are they in agreement with this identification? </w:t>
      </w:r>
    </w:p>
    <w:p w:rsidR="00E323D8" w:rsidRDefault="00ED524B">
      <w:pPr>
        <w:numPr>
          <w:ilvl w:val="0"/>
          <w:numId w:val="2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2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Do they have any additional concerns?  </w:t>
      </w:r>
    </w:p>
    <w:p w:rsidR="00E323D8" w:rsidRDefault="00ED524B">
      <w:pPr>
        <w:numPr>
          <w:ilvl w:val="0"/>
          <w:numId w:val="6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6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Notes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Has</w:t>
      </w:r>
      <w:r>
        <w:rPr>
          <w:rFonts w:ascii="Arial Narrow" w:eastAsia="Arial Narrow" w:hAnsi="Arial Narrow" w:cs="Arial Narrow"/>
          <w:b/>
        </w:rPr>
        <w:t xml:space="preserve"> race and culture</w:t>
      </w:r>
      <w:r>
        <w:rPr>
          <w:rFonts w:ascii="Arial Narrow" w:eastAsia="Arial Narrow" w:hAnsi="Arial Narrow" w:cs="Arial Narrow"/>
        </w:rPr>
        <w:t xml:space="preserve"> been considered in the identified challenges? </w:t>
      </w:r>
    </w:p>
    <w:p w:rsidR="00E323D8" w:rsidRDefault="00ED524B">
      <w:pPr>
        <w:numPr>
          <w:ilvl w:val="0"/>
          <w:numId w:val="4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4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No 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If YES, what steps have been taken to accommodate for this factor?  (E.g., Equity TOSA, School Climate TOSA, resources for cultural perspective(s), natural supports, </w:t>
      </w:r>
      <w:proofErr w:type="gramStart"/>
      <w:r w:rsidR="00DD3D65">
        <w:rPr>
          <w:rFonts w:ascii="Arial Narrow" w:eastAsia="Arial Narrow" w:hAnsi="Arial Narrow" w:cs="Arial Narrow"/>
        </w:rPr>
        <w:t>communication</w:t>
      </w:r>
      <w:proofErr w:type="gramEnd"/>
      <w:r>
        <w:rPr>
          <w:rFonts w:ascii="Arial Narrow" w:eastAsia="Arial Narrow" w:hAnsi="Arial Narrow" w:cs="Arial Narrow"/>
        </w:rPr>
        <w:t xml:space="preserve"> with culturally specific community based providers) 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</w:rPr>
        <w:lastRenderedPageBreak/>
        <w:t>______________________________________________________________________________________________________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Has a Behavioral Support Cultural Lens Checklist been implemented in this process?   </w:t>
      </w:r>
    </w:p>
    <w:p w:rsidR="00E323D8" w:rsidRDefault="00ED524B">
      <w:pPr>
        <w:numPr>
          <w:ilvl w:val="0"/>
          <w:numId w:val="10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10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Does this student identify as LGBTQ or non-binary?  </w:t>
      </w:r>
      <w:hyperlink r:id="rId5">
        <w:r>
          <w:rPr>
            <w:rFonts w:ascii="Arial Narrow" w:eastAsia="Arial Narrow" w:hAnsi="Arial Narrow" w:cs="Arial Narrow"/>
            <w:color w:val="1155CC"/>
            <w:u w:val="single"/>
          </w:rPr>
          <w:t>https://www.pps.net/Page/2488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E323D8" w:rsidRDefault="00ED524B">
      <w:pPr>
        <w:numPr>
          <w:ilvl w:val="0"/>
          <w:numId w:val="17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17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D524B" w:rsidRDefault="00ED524B" w:rsidP="00ED524B">
      <w:pPr>
        <w:ind w:left="720"/>
        <w:contextualSpacing/>
        <w:rPr>
          <w:rFonts w:ascii="Arial Narrow" w:eastAsia="Arial Narrow" w:hAnsi="Arial Narrow" w:cs="Arial Narrow"/>
        </w:rPr>
      </w:pP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Building Based Services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: 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</w:rPr>
        <w:t xml:space="preserve">Has this student been presented at your school’s Student Intervention Team </w:t>
      </w:r>
      <w:proofErr w:type="gramStart"/>
      <w:r>
        <w:rPr>
          <w:rFonts w:ascii="Arial Narrow" w:eastAsia="Arial Narrow" w:hAnsi="Arial Narrow" w:cs="Arial Narrow"/>
        </w:rPr>
        <w:t>process  (</w:t>
      </w:r>
      <w:proofErr w:type="gramEnd"/>
      <w:r>
        <w:rPr>
          <w:rFonts w:ascii="Arial Narrow" w:eastAsia="Arial Narrow" w:hAnsi="Arial Narrow" w:cs="Arial Narrow"/>
        </w:rPr>
        <w:t>SIT)?</w:t>
      </w:r>
    </w:p>
    <w:p w:rsidR="00E323D8" w:rsidRDefault="00ED524B">
      <w:pPr>
        <w:numPr>
          <w:ilvl w:val="0"/>
          <w:numId w:val="7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7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Any</w:t>
      </w:r>
      <w:r>
        <w:rPr>
          <w:rFonts w:ascii="Arial Narrow" w:eastAsia="Arial Narrow" w:hAnsi="Arial Narrow" w:cs="Arial Narrow"/>
          <w:b/>
          <w:i/>
        </w:rPr>
        <w:t xml:space="preserve"> tiered intervention strategies, processes, resources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</w:rPr>
        <w:t>that have been offered/implemented and outcome/status</w:t>
      </w:r>
      <w:r>
        <w:rPr>
          <w:rFonts w:ascii="Arial Narrow" w:eastAsia="Arial Narrow" w:hAnsi="Arial Narrow" w:cs="Arial Narrow"/>
          <w:b/>
        </w:rPr>
        <w:t xml:space="preserve">: </w:t>
      </w:r>
      <w:r>
        <w:rPr>
          <w:rFonts w:ascii="Arial Narrow" w:eastAsia="Arial Narrow" w:hAnsi="Arial Narrow" w:cs="Arial Narrow"/>
          <w:i/>
        </w:rPr>
        <w:t>(e.g., PBIS, groups, CICO, school counselor, school psychologist, para educator, QMHP, Social Worker, SBMHC, etc.)</w:t>
      </w:r>
      <w:r>
        <w:rPr>
          <w:rFonts w:ascii="Arial Narrow" w:eastAsia="Arial Narrow" w:hAnsi="Arial Narrow" w:cs="Arial Narrow"/>
        </w:rPr>
        <w:t>:   ______________________________________________________________________________________________________________________________________________________________________________________________</w:t>
      </w:r>
      <w:r w:rsidR="000F2615">
        <w:rPr>
          <w:rFonts w:ascii="Arial Narrow" w:eastAsia="Arial Narrow" w:hAnsi="Arial Narrow" w:cs="Arial Narrow"/>
        </w:rPr>
        <w:t>________________________</w:t>
      </w:r>
    </w:p>
    <w:p w:rsidR="00E323D8" w:rsidRDefault="00DD3D6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Have you accessed your</w:t>
      </w:r>
      <w:r w:rsidR="00ED524B">
        <w:rPr>
          <w:rFonts w:ascii="Arial Narrow" w:eastAsia="Arial Narrow" w:hAnsi="Arial Narrow" w:cs="Arial Narrow"/>
          <w:b/>
        </w:rPr>
        <w:t xml:space="preserve"> cluster PPS Attendance Analys</w:t>
      </w:r>
      <w:r w:rsidR="00ED524B">
        <w:rPr>
          <w:rFonts w:ascii="Arial Narrow" w:eastAsia="Arial Narrow" w:hAnsi="Arial Narrow" w:cs="Arial Narrow"/>
        </w:rPr>
        <w:t>t if there is an attendance concern?</w:t>
      </w:r>
    </w:p>
    <w:p w:rsidR="00E323D8" w:rsidRDefault="00ED524B">
      <w:pPr>
        <w:numPr>
          <w:ilvl w:val="0"/>
          <w:numId w:val="21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21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No   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SUN programming/resources: </w:t>
      </w:r>
      <w:r>
        <w:rPr>
          <w:rFonts w:ascii="Arial Narrow" w:eastAsia="Arial Narrow" w:hAnsi="Arial Narrow" w:cs="Arial Narrow"/>
        </w:rPr>
        <w:t>Have you explored SUN or other programs and their resources (e.g.</w:t>
      </w:r>
      <w:proofErr w:type="gramStart"/>
      <w:r>
        <w:rPr>
          <w:rFonts w:ascii="Arial Narrow" w:eastAsia="Arial Narrow" w:hAnsi="Arial Narrow" w:cs="Arial Narrow"/>
        </w:rPr>
        <w:t>,  food</w:t>
      </w:r>
      <w:proofErr w:type="gramEnd"/>
      <w:r>
        <w:rPr>
          <w:rFonts w:ascii="Arial Narrow" w:eastAsia="Arial Narrow" w:hAnsi="Arial Narrow" w:cs="Arial Narrow"/>
        </w:rPr>
        <w:t xml:space="preserve">, clothing, supplies)  that interface with your school community?):   </w:t>
      </w:r>
      <w:hyperlink r:id="rId6">
        <w:r>
          <w:rPr>
            <w:rFonts w:ascii="Arial Narrow" w:eastAsia="Arial Narrow" w:hAnsi="Arial Narrow" w:cs="Arial Narrow"/>
            <w:color w:val="1155CC"/>
            <w:u w:val="single"/>
          </w:rPr>
          <w:t>https://www.pps.net/Page/1077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E323D8" w:rsidRDefault="00ED524B">
      <w:pPr>
        <w:numPr>
          <w:ilvl w:val="0"/>
          <w:numId w:val="5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5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Notes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Housing insecurity</w:t>
      </w:r>
      <w:r>
        <w:rPr>
          <w:rFonts w:ascii="Arial Narrow" w:eastAsia="Arial Narrow" w:hAnsi="Arial Narrow" w:cs="Arial Narrow"/>
        </w:rPr>
        <w:t>:</w:t>
      </w:r>
    </w:p>
    <w:p w:rsidR="00E323D8" w:rsidRDefault="00ED524B">
      <w:pPr>
        <w:numPr>
          <w:ilvl w:val="0"/>
          <w:numId w:val="18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18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Title X Referral: </w:t>
      </w:r>
      <w:hyperlink r:id="rId7">
        <w:r>
          <w:rPr>
            <w:rFonts w:ascii="Arial Narrow" w:eastAsia="Arial Narrow" w:hAnsi="Arial Narrow" w:cs="Arial Narrow"/>
            <w:color w:val="1155CC"/>
            <w:u w:val="single"/>
          </w:rPr>
          <w:t>https://www.pps.net/Page/1429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E323D8" w:rsidRDefault="00ED524B">
      <w:pPr>
        <w:numPr>
          <w:ilvl w:val="0"/>
          <w:numId w:val="1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1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Food insecurity:</w:t>
      </w:r>
      <w:r>
        <w:rPr>
          <w:rFonts w:ascii="Arial Narrow" w:eastAsia="Arial Narrow" w:hAnsi="Arial Narrow" w:cs="Arial Narrow"/>
        </w:rPr>
        <w:t xml:space="preserve"> </w:t>
      </w:r>
      <w:hyperlink r:id="rId8">
        <w:r>
          <w:rPr>
            <w:rFonts w:ascii="Arial Narrow" w:eastAsia="Arial Narrow" w:hAnsi="Arial Narrow" w:cs="Arial Narrow"/>
            <w:color w:val="1155CC"/>
            <w:u w:val="single"/>
          </w:rPr>
          <w:t>https://www.oregonfoodbank.org/find-help/find-food/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E323D8" w:rsidRDefault="00ED524B">
      <w:pPr>
        <w:numPr>
          <w:ilvl w:val="0"/>
          <w:numId w:val="20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20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D524B" w:rsidRDefault="00ED524B" w:rsidP="00ED524B">
      <w:pPr>
        <w:contextualSpacing/>
        <w:rPr>
          <w:rFonts w:ascii="Arial Narrow" w:eastAsia="Arial Narrow" w:hAnsi="Arial Narrow" w:cs="Arial Narrow"/>
        </w:rPr>
      </w:pPr>
    </w:p>
    <w:p w:rsidR="00ED524B" w:rsidRDefault="00ED524B" w:rsidP="00ED524B">
      <w:pPr>
        <w:contextualSpacing/>
        <w:rPr>
          <w:rFonts w:ascii="Arial Narrow" w:eastAsia="Arial Narrow" w:hAnsi="Arial Narrow" w:cs="Arial Narrow"/>
        </w:rPr>
        <w:sectPr w:rsidR="00ED524B" w:rsidSect="000F2615"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323D8" w:rsidRDefault="00ED524B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Community Based Services:</w:t>
      </w:r>
    </w:p>
    <w:p w:rsidR="00E323D8" w:rsidRDefault="00ED524B">
      <w:pPr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lastRenderedPageBreak/>
        <w:t xml:space="preserve">Have you </w:t>
      </w:r>
      <w:r>
        <w:rPr>
          <w:rFonts w:ascii="Arial Narrow" w:eastAsia="Arial Narrow" w:hAnsi="Arial Narrow" w:cs="Arial Narrow"/>
          <w:b/>
          <w:i/>
        </w:rPr>
        <w:t>explicitly asked the family about supports they currently have- formal and informal</w:t>
      </w:r>
      <w:r>
        <w:rPr>
          <w:rFonts w:ascii="Arial Narrow" w:eastAsia="Arial Narrow" w:hAnsi="Arial Narrow" w:cs="Arial Narrow"/>
          <w:i/>
        </w:rPr>
        <w:t xml:space="preserve">? </w:t>
      </w:r>
    </w:p>
    <w:p w:rsidR="00E323D8" w:rsidRDefault="00ED524B">
      <w:pPr>
        <w:numPr>
          <w:ilvl w:val="0"/>
          <w:numId w:val="14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Yes</w:t>
      </w:r>
    </w:p>
    <w:p w:rsidR="00E323D8" w:rsidRDefault="00ED524B">
      <w:pPr>
        <w:numPr>
          <w:ilvl w:val="0"/>
          <w:numId w:val="14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0F2615" w:rsidRDefault="000F2615" w:rsidP="000F2615">
      <w:pPr>
        <w:ind w:left="720"/>
        <w:contextualSpacing/>
        <w:rPr>
          <w:rFonts w:ascii="Arial Narrow" w:eastAsia="Arial Narrow" w:hAnsi="Arial Narrow" w:cs="Arial Narrow"/>
        </w:rPr>
      </w:pPr>
    </w:p>
    <w:p w:rsidR="00E323D8" w:rsidRDefault="00ED524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Informal Support Examples: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Close family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Close family friends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Spiritual Community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Neighborhood Connections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Coaches/teams/activities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Other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lastRenderedPageBreak/>
        <w:t>Formal Support Examples</w:t>
      </w:r>
      <w:r>
        <w:rPr>
          <w:rFonts w:ascii="Arial Narrow" w:eastAsia="Arial Narrow" w:hAnsi="Arial Narrow" w:cs="Arial Narrow"/>
        </w:rPr>
        <w:t>: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Mental Health Provider/team (therapist, skills trainer, family counseling etc.): _________________________________________________________________________________________________________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Developmental Disabilities Services: 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DHS Services/involvement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Care Coordinator/</w:t>
      </w:r>
      <w:proofErr w:type="spellStart"/>
      <w:r>
        <w:rPr>
          <w:rFonts w:ascii="Arial Narrow" w:eastAsia="Arial Narrow" w:hAnsi="Arial Narrow" w:cs="Arial Narrow"/>
        </w:rPr>
        <w:t>WRAPCoordinator</w:t>
      </w:r>
      <w:proofErr w:type="spellEnd"/>
      <w:r>
        <w:rPr>
          <w:rFonts w:ascii="Arial Narrow" w:eastAsia="Arial Narrow" w:hAnsi="Arial Narrow" w:cs="Arial Narrow"/>
        </w:rPr>
        <w:t xml:space="preserve"> through OHP Health Insurance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Legal involvement </w:t>
      </w:r>
      <w:proofErr w:type="gramStart"/>
      <w:r>
        <w:rPr>
          <w:rFonts w:ascii="Arial Narrow" w:eastAsia="Arial Narrow" w:hAnsi="Arial Narrow" w:cs="Arial Narrow"/>
        </w:rPr>
        <w:t>( e.g</w:t>
      </w:r>
      <w:proofErr w:type="gramEnd"/>
      <w:r>
        <w:rPr>
          <w:rFonts w:ascii="Arial Narrow" w:eastAsia="Arial Narrow" w:hAnsi="Arial Narrow" w:cs="Arial Narrow"/>
        </w:rPr>
        <w:t>., JDH, Youth Rights and Justice):_____________________________________________________________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Multco</w:t>
      </w:r>
      <w:proofErr w:type="spellEnd"/>
      <w:r>
        <w:rPr>
          <w:rFonts w:ascii="Arial Narrow" w:eastAsia="Arial Narrow" w:hAnsi="Arial Narrow" w:cs="Arial Narrow"/>
        </w:rPr>
        <w:t xml:space="preserve"> Crisis Line/Project Respond/ED/ law enforcement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Other</w:t>
      </w:r>
      <w:proofErr w:type="gramStart"/>
      <w:r>
        <w:rPr>
          <w:rFonts w:ascii="Arial Narrow" w:eastAsia="Arial Narrow" w:hAnsi="Arial Narrow" w:cs="Arial Narrow"/>
        </w:rPr>
        <w:t>:_</w:t>
      </w:r>
      <w:proofErr w:type="gramEnd"/>
      <w:r>
        <w:rPr>
          <w:rFonts w:ascii="Arial Narrow" w:eastAsia="Arial Narrow" w:hAnsi="Arial Narrow" w:cs="Arial Narrow"/>
        </w:rPr>
        <w:t>___________________________________________________________________________________________________</w:t>
      </w:r>
    </w:p>
    <w:p w:rsidR="00E323D8" w:rsidRDefault="00ED524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Have you</w:t>
      </w:r>
      <w:r>
        <w:rPr>
          <w:rFonts w:ascii="Arial Narrow" w:eastAsia="Arial Narrow" w:hAnsi="Arial Narrow" w:cs="Arial Narrow"/>
          <w:b/>
        </w:rPr>
        <w:t xml:space="preserve"> coordinated with the appropriate supports </w:t>
      </w:r>
      <w:r>
        <w:rPr>
          <w:rFonts w:ascii="Arial Narrow" w:eastAsia="Arial Narrow" w:hAnsi="Arial Narrow" w:cs="Arial Narrow"/>
        </w:rPr>
        <w:t xml:space="preserve">to share concerns and collaborate? </w:t>
      </w:r>
    </w:p>
    <w:p w:rsidR="00E323D8" w:rsidRDefault="00ED524B">
      <w:pPr>
        <w:numPr>
          <w:ilvl w:val="0"/>
          <w:numId w:val="15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Yes</w:t>
      </w:r>
    </w:p>
    <w:p w:rsidR="00E323D8" w:rsidRDefault="00ED524B">
      <w:pPr>
        <w:numPr>
          <w:ilvl w:val="0"/>
          <w:numId w:val="15"/>
        </w:numPr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</w:p>
    <w:p w:rsidR="00E323D8" w:rsidRDefault="00ED524B">
      <w:r>
        <w:t>Supports Notes</w:t>
      </w:r>
      <w:proofErr w:type="gramStart"/>
      <w:r>
        <w:t>:_</w:t>
      </w:r>
      <w:proofErr w:type="gramEnd"/>
      <w:r>
        <w:t>____________________________________________________________________________________________</w:t>
      </w:r>
    </w:p>
    <w:p w:rsidR="00E323D8" w:rsidRDefault="00ED524B">
      <w:r>
        <w:t xml:space="preserve">Current Medical needs/concerns: </w:t>
      </w:r>
    </w:p>
    <w:p w:rsidR="00E323D8" w:rsidRDefault="00ED524B">
      <w:r>
        <w:t>Please list any current or suspected medical/hygiene concerns: _________________________________________________________________________________________________________</w:t>
      </w:r>
    </w:p>
    <w:p w:rsidR="00E323D8" w:rsidRDefault="00ED524B">
      <w:r>
        <w:t xml:space="preserve">Have you connected with the School Nurse or School Health Assistant?  </w:t>
      </w:r>
    </w:p>
    <w:p w:rsidR="00E323D8" w:rsidRDefault="00ED524B">
      <w:pPr>
        <w:numPr>
          <w:ilvl w:val="0"/>
          <w:numId w:val="16"/>
        </w:numPr>
        <w:contextualSpacing/>
      </w:pPr>
      <w:r>
        <w:t>Yes</w:t>
      </w:r>
    </w:p>
    <w:p w:rsidR="00E323D8" w:rsidRDefault="00ED524B">
      <w:pPr>
        <w:numPr>
          <w:ilvl w:val="0"/>
          <w:numId w:val="16"/>
        </w:numPr>
        <w:contextualSpacing/>
      </w:pPr>
      <w:r>
        <w:t>No</w:t>
      </w:r>
    </w:p>
    <w:p w:rsidR="00E323D8" w:rsidRDefault="00ED524B">
      <w:r>
        <w:t>Primary Care Physician</w:t>
      </w:r>
      <w:proofErr w:type="gramStart"/>
      <w:r>
        <w:t>: :</w:t>
      </w:r>
      <w:proofErr w:type="gramEnd"/>
      <w:r>
        <w:t xml:space="preserve"> _______________________________ Contact Made?  </w:t>
      </w:r>
    </w:p>
    <w:p w:rsidR="00E323D8" w:rsidRDefault="00ED524B">
      <w:pPr>
        <w:numPr>
          <w:ilvl w:val="0"/>
          <w:numId w:val="22"/>
        </w:numPr>
        <w:contextualSpacing/>
      </w:pPr>
      <w:r>
        <w:t>Yes</w:t>
      </w:r>
    </w:p>
    <w:p w:rsidR="00E323D8" w:rsidRDefault="00ED524B">
      <w:pPr>
        <w:numPr>
          <w:ilvl w:val="0"/>
          <w:numId w:val="22"/>
        </w:numPr>
        <w:contextualSpacing/>
      </w:pPr>
      <w:r>
        <w:t>No</w:t>
      </w:r>
    </w:p>
    <w:p w:rsidR="00E323D8" w:rsidRDefault="000F2615">
      <w:r>
        <w:t xml:space="preserve">Multnomah County </w:t>
      </w:r>
      <w:r w:rsidR="00ED524B">
        <w:t>Student Health Centers (serve all ages of youth, not school dependent, not insurance dependent for medical services)</w:t>
      </w:r>
    </w:p>
    <w:p w:rsidR="00E323D8" w:rsidRDefault="00ED524B">
      <w:pPr>
        <w:numPr>
          <w:ilvl w:val="0"/>
          <w:numId w:val="11"/>
        </w:numPr>
        <w:contextualSpacing/>
      </w:pPr>
      <w:r>
        <w:t>Yes</w:t>
      </w:r>
    </w:p>
    <w:p w:rsidR="00E323D8" w:rsidRDefault="00ED524B">
      <w:pPr>
        <w:numPr>
          <w:ilvl w:val="0"/>
          <w:numId w:val="11"/>
        </w:numPr>
        <w:contextualSpacing/>
      </w:pPr>
      <w:r>
        <w:t>No</w:t>
      </w:r>
    </w:p>
    <w:p w:rsidR="00E323D8" w:rsidRDefault="00ED524B">
      <w:r>
        <w:t>Any assistance needed for accessing healthcare for student/family? (</w:t>
      </w:r>
      <w:proofErr w:type="gramStart"/>
      <w:r>
        <w:t>school</w:t>
      </w:r>
      <w:proofErr w:type="gramEnd"/>
      <w:r>
        <w:t xml:space="preserve"> nu</w:t>
      </w:r>
      <w:r w:rsidR="000F2615">
        <w:t xml:space="preserve">rse or </w:t>
      </w:r>
      <w:hyperlink r:id="rId9" w:history="1">
        <w:r w:rsidR="000F2615" w:rsidRPr="00F12053">
          <w:rPr>
            <w:rStyle w:val="Hyperlink"/>
          </w:rPr>
          <w:t>www.projectaccessnow.org</w:t>
        </w:r>
      </w:hyperlink>
      <w:r w:rsidR="000F2615">
        <w:t xml:space="preserve"> </w:t>
      </w:r>
      <w:r>
        <w:t>)</w:t>
      </w:r>
    </w:p>
    <w:p w:rsidR="00E323D8" w:rsidRDefault="00ED524B">
      <w:pPr>
        <w:numPr>
          <w:ilvl w:val="0"/>
          <w:numId w:val="13"/>
        </w:numPr>
        <w:contextualSpacing/>
      </w:pPr>
      <w:r>
        <w:t>Yes</w:t>
      </w:r>
    </w:p>
    <w:p w:rsidR="00E323D8" w:rsidRDefault="00ED524B">
      <w:pPr>
        <w:numPr>
          <w:ilvl w:val="0"/>
          <w:numId w:val="13"/>
        </w:numPr>
        <w:contextualSpacing/>
      </w:pPr>
      <w:r>
        <w:t>No</w:t>
      </w:r>
    </w:p>
    <w:p w:rsidR="00E323D8" w:rsidRDefault="00ED524B">
      <w:proofErr w:type="gramStart"/>
      <w:r>
        <w:lastRenderedPageBreak/>
        <w:t>Notes :</w:t>
      </w:r>
      <w:proofErr w:type="gramEnd"/>
      <w:r>
        <w:t xml:space="preserve"> __________________________________________________________________________________________________________</w:t>
      </w:r>
    </w:p>
    <w:p w:rsidR="00E323D8" w:rsidRDefault="00ED524B">
      <w:r>
        <w:t xml:space="preserve">Are there Releases of Information in place to openly communicate and collaborate with providers? </w:t>
      </w:r>
      <w:hyperlink r:id="rId10">
        <w:r>
          <w:rPr>
            <w:color w:val="1155CC"/>
            <w:u w:val="single"/>
          </w:rPr>
          <w:t>https://www.pps.net/Page/2090</w:t>
        </w:r>
      </w:hyperlink>
      <w:r w:rsidR="000F2615">
        <w:t xml:space="preserve">    Ye</w:t>
      </w:r>
      <w:r>
        <w:t>s</w:t>
      </w:r>
      <w:r w:rsidR="000F2615">
        <w:t xml:space="preserve">   </w:t>
      </w:r>
      <w:r>
        <w:t>No</w:t>
      </w:r>
    </w:p>
    <w:sectPr w:rsidR="00E323D8" w:rsidSect="000F2615">
      <w:type w:val="continuous"/>
      <w:pgSz w:w="12240" w:h="15840"/>
      <w:pgMar w:top="288" w:right="288" w:bottom="144" w:left="288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100B"/>
    <w:multiLevelType w:val="multilevel"/>
    <w:tmpl w:val="2F8A27A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E608C"/>
    <w:multiLevelType w:val="multilevel"/>
    <w:tmpl w:val="442842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76971"/>
    <w:multiLevelType w:val="multilevel"/>
    <w:tmpl w:val="A6EA0C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F832AC"/>
    <w:multiLevelType w:val="multilevel"/>
    <w:tmpl w:val="678260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25679A"/>
    <w:multiLevelType w:val="multilevel"/>
    <w:tmpl w:val="8B8295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485795"/>
    <w:multiLevelType w:val="multilevel"/>
    <w:tmpl w:val="8BBA021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541E50"/>
    <w:multiLevelType w:val="multilevel"/>
    <w:tmpl w:val="15048A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B935B0"/>
    <w:multiLevelType w:val="multilevel"/>
    <w:tmpl w:val="C8F856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4EA0BAD"/>
    <w:multiLevelType w:val="multilevel"/>
    <w:tmpl w:val="5934AC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82570DA"/>
    <w:multiLevelType w:val="multilevel"/>
    <w:tmpl w:val="4314E1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B1757D"/>
    <w:multiLevelType w:val="multilevel"/>
    <w:tmpl w:val="FCD2B8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5B5DFC"/>
    <w:multiLevelType w:val="multilevel"/>
    <w:tmpl w:val="CAC205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0104B3"/>
    <w:multiLevelType w:val="multilevel"/>
    <w:tmpl w:val="CD32A8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E661CC"/>
    <w:multiLevelType w:val="multilevel"/>
    <w:tmpl w:val="182E183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CD40E6"/>
    <w:multiLevelType w:val="multilevel"/>
    <w:tmpl w:val="E5A69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993884"/>
    <w:multiLevelType w:val="multilevel"/>
    <w:tmpl w:val="A2E819B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896246"/>
    <w:multiLevelType w:val="multilevel"/>
    <w:tmpl w:val="A3186D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C2563D"/>
    <w:multiLevelType w:val="multilevel"/>
    <w:tmpl w:val="6CE2B0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9154DB"/>
    <w:multiLevelType w:val="multilevel"/>
    <w:tmpl w:val="2182DA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EDB063C"/>
    <w:multiLevelType w:val="multilevel"/>
    <w:tmpl w:val="B54A65D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92503C"/>
    <w:multiLevelType w:val="multilevel"/>
    <w:tmpl w:val="9CA4C5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2D08AB"/>
    <w:multiLevelType w:val="multilevel"/>
    <w:tmpl w:val="6B5298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60918E3"/>
    <w:multiLevelType w:val="multilevel"/>
    <w:tmpl w:val="E9FAD6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9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0"/>
  </w:num>
  <w:num w:numId="10">
    <w:abstractNumId w:val="15"/>
  </w:num>
  <w:num w:numId="11">
    <w:abstractNumId w:val="17"/>
  </w:num>
  <w:num w:numId="12">
    <w:abstractNumId w:val="1"/>
  </w:num>
  <w:num w:numId="13">
    <w:abstractNumId w:val="18"/>
  </w:num>
  <w:num w:numId="14">
    <w:abstractNumId w:val="20"/>
  </w:num>
  <w:num w:numId="15">
    <w:abstractNumId w:val="7"/>
  </w:num>
  <w:num w:numId="16">
    <w:abstractNumId w:val="16"/>
  </w:num>
  <w:num w:numId="17">
    <w:abstractNumId w:val="6"/>
  </w:num>
  <w:num w:numId="18">
    <w:abstractNumId w:val="21"/>
  </w:num>
  <w:num w:numId="19">
    <w:abstractNumId w:val="3"/>
  </w:num>
  <w:num w:numId="20">
    <w:abstractNumId w:val="2"/>
  </w:num>
  <w:num w:numId="21">
    <w:abstractNumId w:val="11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D8"/>
    <w:rsid w:val="000F2615"/>
    <w:rsid w:val="00DD3D65"/>
    <w:rsid w:val="00E323D8"/>
    <w:rsid w:val="00E74560"/>
    <w:rsid w:val="00E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162A89-7329-4D0A-B6FC-96D03D7D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F2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foodbank.org/find-help/find-f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ps.net/Page/14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ps.net/Page/10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ps.net/Page/2488" TargetMode="External"/><Relationship Id="rId10" Type="http://schemas.openxmlformats.org/officeDocument/2006/relationships/hyperlink" Target="https://www.pps.net/Page/2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jectaccessn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1085</Words>
  <Characters>6188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Ruona</dc:creator>
  <cp:lastModifiedBy>Gretchen Johnson</cp:lastModifiedBy>
  <cp:revision>2</cp:revision>
  <dcterms:created xsi:type="dcterms:W3CDTF">2017-11-21T16:32:00Z</dcterms:created>
  <dcterms:modified xsi:type="dcterms:W3CDTF">2017-11-21T16:32:00Z</dcterms:modified>
</cp:coreProperties>
</file>